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1B" w:rsidRPr="005E3483" w:rsidRDefault="00E1371B" w:rsidP="00E1371B">
      <w:pPr>
        <w:jc w:val="center"/>
        <w:rPr>
          <w:rFonts w:ascii="Times New Roman" w:hAnsi="Times New Roman"/>
          <w:b/>
          <w:lang w:val="pt-BR"/>
        </w:rPr>
      </w:pPr>
      <w:r w:rsidRPr="005E3483">
        <w:rPr>
          <w:rFonts w:ascii="Times New Roman" w:hAnsi="Times New Roman"/>
          <w:b/>
          <w:lang w:val="pt-BR"/>
        </w:rPr>
        <w:t>PHỤ LỤC 4</w:t>
      </w:r>
    </w:p>
    <w:p w:rsidR="00E1371B" w:rsidRPr="005E3483" w:rsidRDefault="00E1371B" w:rsidP="00E1371B">
      <w:pPr>
        <w:jc w:val="center"/>
        <w:rPr>
          <w:rFonts w:ascii="Times New Roman" w:hAnsi="Times New Roman"/>
          <w:b/>
          <w:sz w:val="26"/>
          <w:szCs w:val="26"/>
          <w:lang w:val="pt-BR"/>
        </w:rPr>
      </w:pPr>
      <w:r w:rsidRPr="005E3483">
        <w:rPr>
          <w:rFonts w:ascii="Times New Roman" w:hAnsi="Times New Roman"/>
          <w:b/>
          <w:sz w:val="26"/>
          <w:szCs w:val="26"/>
          <w:lang w:val="pt-BR"/>
        </w:rPr>
        <w:t>DANH MỤC CÁC CHƯƠNG TRÌNH /ĐỀ ÁN QUỐC GIA VỀ KH&amp;CN</w:t>
      </w:r>
    </w:p>
    <w:p w:rsidR="00E1371B" w:rsidRPr="005E3483" w:rsidRDefault="00E1371B" w:rsidP="00E1371B">
      <w:pPr>
        <w:jc w:val="center"/>
        <w:rPr>
          <w:rFonts w:ascii="Times New Roman" w:hAnsi="Times New Roman"/>
          <w:b/>
          <w:sz w:val="26"/>
          <w:szCs w:val="26"/>
          <w:lang w:val="pt-BR"/>
        </w:rPr>
      </w:pPr>
      <w:r w:rsidRPr="005E3483">
        <w:rPr>
          <w:rFonts w:ascii="Times New Roman" w:hAnsi="Times New Roman"/>
          <w:b/>
          <w:sz w:val="26"/>
          <w:szCs w:val="26"/>
          <w:lang w:val="pt-BR"/>
        </w:rPr>
        <w:t>ĐÃ ĐƯỢC THỦ TƯỚNG CHÍNH PHỦ PHÊ DUYỆT</w:t>
      </w:r>
    </w:p>
    <w:p w:rsidR="00E1371B" w:rsidRPr="005E3483" w:rsidRDefault="00E1371B" w:rsidP="00E1371B">
      <w:pPr>
        <w:jc w:val="center"/>
        <w:rPr>
          <w:rFonts w:ascii="Times New Roman" w:hAnsi="Times New Roman"/>
          <w:b/>
          <w:lang w:val="pt-BR"/>
        </w:rPr>
      </w:pPr>
    </w:p>
    <w:tbl>
      <w:tblPr>
        <w:tblW w:w="983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49"/>
        <w:gridCol w:w="6852"/>
      </w:tblGrid>
      <w:tr w:rsidR="00E1371B" w:rsidRPr="005E3483" w:rsidTr="00E1371B">
        <w:trPr>
          <w:tblHeader/>
          <w:jc w:val="center"/>
        </w:trPr>
        <w:tc>
          <w:tcPr>
            <w:tcW w:w="0" w:type="auto"/>
            <w:vAlign w:val="center"/>
          </w:tcPr>
          <w:p w:rsidR="00E1371B" w:rsidRPr="005E3483" w:rsidRDefault="00E1371B" w:rsidP="00E1371B">
            <w:pPr>
              <w:jc w:val="center"/>
              <w:rPr>
                <w:rFonts w:ascii="Times New Roman" w:hAnsi="Times New Roman"/>
                <w:b/>
                <w:sz w:val="26"/>
                <w:szCs w:val="26"/>
                <w:lang w:val="pt-BR"/>
              </w:rPr>
            </w:pPr>
            <w:r w:rsidRPr="005E3483">
              <w:rPr>
                <w:rFonts w:ascii="Times New Roman" w:hAnsi="Times New Roman"/>
                <w:b/>
                <w:sz w:val="26"/>
                <w:szCs w:val="26"/>
                <w:lang w:val="pt-BR"/>
              </w:rPr>
              <w:t>Stt</w:t>
            </w:r>
          </w:p>
        </w:tc>
        <w:tc>
          <w:tcPr>
            <w:tcW w:w="0" w:type="auto"/>
            <w:vAlign w:val="center"/>
          </w:tcPr>
          <w:p w:rsidR="00E1371B" w:rsidRPr="005E3483" w:rsidRDefault="00E1371B" w:rsidP="00E1371B">
            <w:pPr>
              <w:jc w:val="center"/>
              <w:rPr>
                <w:rFonts w:ascii="Times New Roman" w:hAnsi="Times New Roman"/>
                <w:b/>
                <w:sz w:val="26"/>
                <w:szCs w:val="26"/>
                <w:lang w:val="pt-BR"/>
              </w:rPr>
            </w:pPr>
            <w:r w:rsidRPr="005E3483">
              <w:rPr>
                <w:rFonts w:ascii="Times New Roman" w:hAnsi="Times New Roman"/>
                <w:b/>
                <w:sz w:val="26"/>
                <w:szCs w:val="26"/>
                <w:lang w:val="pt-BR"/>
              </w:rPr>
              <w:t>Số QĐ, ngày</w:t>
            </w:r>
          </w:p>
        </w:tc>
        <w:tc>
          <w:tcPr>
            <w:tcW w:w="6852" w:type="dxa"/>
            <w:vAlign w:val="center"/>
          </w:tcPr>
          <w:p w:rsidR="00E1371B" w:rsidRPr="005E3483" w:rsidRDefault="00E1371B" w:rsidP="00E1371B">
            <w:pPr>
              <w:jc w:val="center"/>
              <w:rPr>
                <w:rFonts w:ascii="Times New Roman" w:hAnsi="Times New Roman"/>
                <w:b/>
                <w:sz w:val="26"/>
                <w:szCs w:val="26"/>
                <w:lang w:val="pt-BR"/>
              </w:rPr>
            </w:pPr>
            <w:r w:rsidRPr="005E3483">
              <w:rPr>
                <w:rFonts w:ascii="Times New Roman" w:hAnsi="Times New Roman"/>
                <w:b/>
                <w:sz w:val="26"/>
                <w:szCs w:val="26"/>
                <w:lang w:val="pt-BR"/>
              </w:rPr>
              <w:t>Tên Chương trình/ Đề án</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1</w:t>
            </w:r>
          </w:p>
        </w:tc>
        <w:tc>
          <w:tcPr>
            <w:tcW w:w="0" w:type="auto"/>
            <w:vAlign w:val="center"/>
          </w:tcPr>
          <w:p w:rsidR="00E1371B" w:rsidRPr="005E3483" w:rsidRDefault="00E1371B" w:rsidP="00E1371B">
            <w:pPr>
              <w:spacing w:before="60" w:after="60"/>
              <w:jc w:val="center"/>
              <w:rPr>
                <w:rFonts w:ascii="Times New Roman" w:hAnsi="Times New Roman"/>
                <w:sz w:val="26"/>
                <w:szCs w:val="26"/>
              </w:rPr>
            </w:pPr>
            <w:r w:rsidRPr="005E3483">
              <w:rPr>
                <w:rFonts w:ascii="Times New Roman" w:hAnsi="Times New Roman"/>
                <w:sz w:val="26"/>
                <w:szCs w:val="26"/>
              </w:rPr>
              <w:t>712/QĐ-</w:t>
            </w:r>
            <w:proofErr w:type="spellStart"/>
            <w:r w:rsidRPr="005E3483">
              <w:rPr>
                <w:rFonts w:ascii="Times New Roman" w:hAnsi="Times New Roman"/>
                <w:sz w:val="26"/>
                <w:szCs w:val="26"/>
              </w:rPr>
              <w:t>TTg</w:t>
            </w:r>
            <w:proofErr w:type="spellEnd"/>
          </w:p>
          <w:p w:rsidR="00E1371B" w:rsidRPr="005E3483" w:rsidRDefault="00E1371B" w:rsidP="00E1371B">
            <w:pPr>
              <w:spacing w:before="60" w:after="60"/>
              <w:jc w:val="center"/>
              <w:rPr>
                <w:rFonts w:ascii="Times New Roman" w:hAnsi="Times New Roman"/>
                <w:sz w:val="26"/>
                <w:szCs w:val="26"/>
              </w:rPr>
            </w:pPr>
            <w:proofErr w:type="spellStart"/>
            <w:r w:rsidRPr="005E3483">
              <w:rPr>
                <w:rFonts w:ascii="Times New Roman" w:hAnsi="Times New Roman"/>
                <w:sz w:val="26"/>
                <w:szCs w:val="26"/>
              </w:rPr>
              <w:t>ngày</w:t>
            </w:r>
            <w:proofErr w:type="spellEnd"/>
            <w:r w:rsidRPr="005E3483">
              <w:rPr>
                <w:rFonts w:ascii="Times New Roman" w:hAnsi="Times New Roman"/>
                <w:sz w:val="26"/>
                <w:szCs w:val="26"/>
              </w:rPr>
              <w:t xml:space="preserve"> 21/5/2010</w:t>
            </w:r>
          </w:p>
        </w:tc>
        <w:tc>
          <w:tcPr>
            <w:tcW w:w="6852" w:type="dxa"/>
            <w:vAlign w:val="center"/>
          </w:tcPr>
          <w:p w:rsidR="00E1371B" w:rsidRPr="005E3483" w:rsidRDefault="00E1371B" w:rsidP="00E1371B">
            <w:pPr>
              <w:spacing w:before="60" w:after="60"/>
              <w:jc w:val="both"/>
              <w:rPr>
                <w:rFonts w:ascii="Times New Roman" w:hAnsi="Times New Roman"/>
                <w:sz w:val="26"/>
                <w:szCs w:val="26"/>
              </w:rPr>
            </w:pPr>
            <w:proofErr w:type="spellStart"/>
            <w:r w:rsidRPr="005E3483">
              <w:rPr>
                <w:rFonts w:ascii="Times New Roman" w:hAnsi="Times New Roman"/>
                <w:sz w:val="26"/>
                <w:szCs w:val="26"/>
              </w:rPr>
              <w:t>Chương</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trình</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nâng</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cao</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năng</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suất</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và</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chất</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lượng</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sản</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phẩm</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hàng</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hóa</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của</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doanh</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nghiệp</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Việt</w:t>
            </w:r>
            <w:proofErr w:type="spellEnd"/>
            <w:r w:rsidRPr="005E3483">
              <w:rPr>
                <w:rFonts w:ascii="Times New Roman" w:hAnsi="Times New Roman"/>
                <w:sz w:val="26"/>
                <w:szCs w:val="26"/>
              </w:rPr>
              <w:t xml:space="preserve"> Nam </w:t>
            </w:r>
            <w:proofErr w:type="spellStart"/>
            <w:r w:rsidRPr="005E3483">
              <w:rPr>
                <w:rFonts w:ascii="Times New Roman" w:hAnsi="Times New Roman"/>
                <w:sz w:val="26"/>
                <w:szCs w:val="26"/>
              </w:rPr>
              <w:t>đến</w:t>
            </w:r>
            <w:proofErr w:type="spellEnd"/>
            <w:r w:rsidRPr="005E3483">
              <w:rPr>
                <w:rFonts w:ascii="Times New Roman" w:hAnsi="Times New Roman"/>
                <w:sz w:val="26"/>
                <w:szCs w:val="26"/>
              </w:rPr>
              <w:t xml:space="preserve"> </w:t>
            </w:r>
            <w:proofErr w:type="spellStart"/>
            <w:r w:rsidRPr="005E3483">
              <w:rPr>
                <w:rFonts w:ascii="Times New Roman" w:hAnsi="Times New Roman"/>
                <w:sz w:val="26"/>
                <w:szCs w:val="26"/>
              </w:rPr>
              <w:t>năm</w:t>
            </w:r>
            <w:proofErr w:type="spellEnd"/>
            <w:r w:rsidRPr="005E3483">
              <w:rPr>
                <w:rFonts w:ascii="Times New Roman" w:hAnsi="Times New Roman"/>
                <w:sz w:val="26"/>
                <w:szCs w:val="26"/>
              </w:rPr>
              <w:t xml:space="preserve"> 2020</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2</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144/2006/QĐ-TTg ngày 20/06/2006 và</w:t>
            </w:r>
          </w:p>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118/2009/QĐ-TTg ngày 30/09/2009</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pt-BR"/>
              </w:rPr>
              <w:t>Quy định áp dụng hệ thống quản lý chất lượng theo tiêu chuẩn TCVN ISO 9001:2000/2008 vào hoạt động của cơ quan hành chính nhà nước.</w:t>
            </w:r>
          </w:p>
          <w:p w:rsidR="00E1371B" w:rsidRPr="005E3483" w:rsidRDefault="00E1371B" w:rsidP="00E1371B">
            <w:pPr>
              <w:spacing w:before="60" w:after="60"/>
              <w:jc w:val="both"/>
              <w:rPr>
                <w:rFonts w:ascii="Times New Roman" w:hAnsi="Times New Roman"/>
                <w:sz w:val="26"/>
                <w:szCs w:val="26"/>
                <w:lang w:val="pt-BR"/>
              </w:rPr>
            </w:pP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3</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682/QĐ-TTg ngày 10/5/2011</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pt-BR"/>
              </w:rPr>
              <w:t>Đề án hiệp định hàng rào kỹ thuật trong thương mại</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4</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1747/QĐ-TTg ngày 13/10/2015</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pt-BR"/>
              </w:rPr>
              <w:t>Chương trình hỗ trợ ứng dụng, chuyển giao tiến bộ khoa học và công nghệ thúc đẩy phát triển kinh tế - xã hội nông thôn, miền núi, vùng dân tộc thiểu số giai đoạn 2016-2025</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5</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1062/QĐ-TTg ngày 14/6/2016</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pt-BR"/>
              </w:rPr>
              <w:t>Chương trình hỗ trợ phát triển tài sản trí tuệ giai đoạn 2016-2020</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6</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2441/QĐ-TTg ngày 31/12/2010</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vi-VN"/>
              </w:rPr>
              <w:t xml:space="preserve">Chương trình </w:t>
            </w:r>
            <w:r w:rsidRPr="005E3483">
              <w:rPr>
                <w:rFonts w:ascii="Times New Roman" w:hAnsi="Times New Roman"/>
                <w:sz w:val="26"/>
                <w:szCs w:val="26"/>
                <w:lang w:val="pt-BR"/>
              </w:rPr>
              <w:t xml:space="preserve">phát triển </w:t>
            </w:r>
            <w:r w:rsidRPr="005E3483">
              <w:rPr>
                <w:rFonts w:ascii="Times New Roman" w:hAnsi="Times New Roman"/>
                <w:sz w:val="26"/>
                <w:szCs w:val="26"/>
                <w:lang w:val="vi-VN"/>
              </w:rPr>
              <w:t xml:space="preserve">sản phẩm </w:t>
            </w:r>
            <w:r w:rsidRPr="005E3483">
              <w:rPr>
                <w:rFonts w:ascii="Times New Roman" w:hAnsi="Times New Roman"/>
                <w:sz w:val="26"/>
                <w:szCs w:val="26"/>
                <w:lang w:val="pt-BR"/>
              </w:rPr>
              <w:t>Q</w:t>
            </w:r>
            <w:r w:rsidRPr="005E3483">
              <w:rPr>
                <w:rFonts w:ascii="Times New Roman" w:hAnsi="Times New Roman"/>
                <w:sz w:val="26"/>
                <w:szCs w:val="26"/>
                <w:lang w:val="vi-VN"/>
              </w:rPr>
              <w:t>uốc gia</w:t>
            </w:r>
            <w:r w:rsidRPr="005E3483">
              <w:rPr>
                <w:rFonts w:ascii="Times New Roman" w:hAnsi="Times New Roman"/>
                <w:sz w:val="26"/>
                <w:szCs w:val="26"/>
                <w:lang w:val="pt-BR"/>
              </w:rPr>
              <w:t xml:space="preserve"> đến năm 2020</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7</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2457/QĐ-TTg ngày 31/12/2010</w:t>
            </w:r>
          </w:p>
        </w:tc>
        <w:tc>
          <w:tcPr>
            <w:tcW w:w="6852" w:type="dxa"/>
            <w:vAlign w:val="center"/>
          </w:tcPr>
          <w:p w:rsidR="00E1371B" w:rsidRPr="005E3483" w:rsidRDefault="00E1371B" w:rsidP="00E1371B">
            <w:pPr>
              <w:spacing w:before="60" w:after="60"/>
              <w:jc w:val="both"/>
              <w:rPr>
                <w:rFonts w:ascii="Times New Roman" w:hAnsi="Times New Roman"/>
                <w:sz w:val="26"/>
                <w:szCs w:val="26"/>
                <w:vertAlign w:val="superscript"/>
                <w:lang w:val="pt-BR"/>
              </w:rPr>
            </w:pPr>
            <w:r w:rsidRPr="005E3483">
              <w:rPr>
                <w:rFonts w:ascii="Times New Roman" w:hAnsi="Times New Roman"/>
                <w:sz w:val="26"/>
                <w:szCs w:val="26"/>
                <w:lang w:val="pt-BR"/>
              </w:rPr>
              <w:t>Chương trình Quốc gia phát triển công nghệ cao đến năm 2020</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8</w:t>
            </w:r>
          </w:p>
        </w:tc>
        <w:tc>
          <w:tcPr>
            <w:tcW w:w="0" w:type="auto"/>
            <w:vAlign w:val="center"/>
          </w:tcPr>
          <w:p w:rsidR="00E1371B" w:rsidRPr="005E3483" w:rsidRDefault="00E1371B" w:rsidP="00E1371B">
            <w:pPr>
              <w:spacing w:before="60" w:after="60"/>
              <w:ind w:right="317"/>
              <w:jc w:val="center"/>
              <w:rPr>
                <w:rFonts w:ascii="Times New Roman" w:hAnsi="Times New Roman"/>
                <w:sz w:val="26"/>
                <w:szCs w:val="26"/>
                <w:lang w:val="pt-BR"/>
              </w:rPr>
            </w:pPr>
            <w:r w:rsidRPr="005E3483">
              <w:rPr>
                <w:rFonts w:ascii="Times New Roman" w:hAnsi="Times New Roman"/>
                <w:sz w:val="26"/>
                <w:szCs w:val="26"/>
                <w:lang w:val="pt-BR"/>
              </w:rPr>
              <w:t>677/QĐ-TT ngày 10/5/2011</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pt-BR"/>
              </w:rPr>
              <w:t>Chương trình đổi mới công nghệ Quốc gia đến năm 2020</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9</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735/QĐ-TTg ngày 22/5/2011</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pt-BR"/>
              </w:rPr>
              <w:t>Đề án Hội nhập quốc tế về khoa học và công nghệ</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10</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592/QĐ-TTg ngày 22/5/2012</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pt-BR"/>
              </w:rPr>
              <w:t>Chương trình hỗ trợ phát triển doanh nghiệp khoa học và công nghệ và tổ chức khoa học và công nghệ công lập thực hiện cơ chế tự chủ, tự chịu trách nhiệm</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11</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2075/QĐ-TTg ngày 08/11/2013</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pt-BR"/>
              </w:rPr>
              <w:t>Chương trình phát triển thị trường khoa học và công nghệ đến năm 2020</w:t>
            </w:r>
          </w:p>
        </w:tc>
      </w:tr>
      <w:tr w:rsidR="00E1371B" w:rsidRPr="005E3483" w:rsidTr="00E1371B">
        <w:trPr>
          <w:jc w:val="center"/>
        </w:trPr>
        <w:tc>
          <w:tcPr>
            <w:tcW w:w="0" w:type="auto"/>
            <w:vAlign w:val="center"/>
          </w:tcPr>
          <w:p w:rsidR="00E1371B" w:rsidRPr="005E3483" w:rsidRDefault="00E1371B" w:rsidP="00E1371B">
            <w:pPr>
              <w:jc w:val="center"/>
              <w:rPr>
                <w:rFonts w:ascii="Times New Roman" w:hAnsi="Times New Roman"/>
                <w:sz w:val="26"/>
                <w:szCs w:val="26"/>
                <w:lang w:val="pt-BR"/>
              </w:rPr>
            </w:pPr>
            <w:r w:rsidRPr="005E3483">
              <w:rPr>
                <w:rFonts w:ascii="Times New Roman" w:hAnsi="Times New Roman"/>
                <w:sz w:val="26"/>
                <w:szCs w:val="26"/>
                <w:lang w:val="pt-BR"/>
              </w:rPr>
              <w:t>12</w:t>
            </w:r>
          </w:p>
        </w:tc>
        <w:tc>
          <w:tcPr>
            <w:tcW w:w="0" w:type="auto"/>
            <w:vAlign w:val="center"/>
          </w:tcPr>
          <w:p w:rsidR="00E1371B" w:rsidRPr="005E3483" w:rsidRDefault="00E1371B" w:rsidP="00E1371B">
            <w:pPr>
              <w:spacing w:before="60" w:after="60"/>
              <w:jc w:val="center"/>
              <w:rPr>
                <w:rFonts w:ascii="Times New Roman" w:hAnsi="Times New Roman"/>
                <w:sz w:val="26"/>
                <w:szCs w:val="26"/>
                <w:lang w:val="pt-BR"/>
              </w:rPr>
            </w:pPr>
            <w:r w:rsidRPr="005E3483">
              <w:rPr>
                <w:rFonts w:ascii="Times New Roman" w:hAnsi="Times New Roman"/>
                <w:sz w:val="26"/>
                <w:szCs w:val="26"/>
                <w:lang w:val="pt-BR"/>
              </w:rPr>
              <w:t>2245/QĐ-TTg ngày 11/12/2015</w:t>
            </w:r>
          </w:p>
        </w:tc>
        <w:tc>
          <w:tcPr>
            <w:tcW w:w="6852" w:type="dxa"/>
            <w:vAlign w:val="center"/>
          </w:tcPr>
          <w:p w:rsidR="00E1371B" w:rsidRPr="005E3483" w:rsidRDefault="00E1371B" w:rsidP="00E1371B">
            <w:pPr>
              <w:spacing w:before="60" w:after="60"/>
              <w:jc w:val="both"/>
              <w:rPr>
                <w:rFonts w:ascii="Times New Roman" w:hAnsi="Times New Roman"/>
                <w:sz w:val="26"/>
                <w:szCs w:val="26"/>
                <w:lang w:val="pt-BR"/>
              </w:rPr>
            </w:pPr>
            <w:r w:rsidRPr="005E3483">
              <w:rPr>
                <w:rFonts w:ascii="Times New Roman" w:hAnsi="Times New Roman"/>
                <w:sz w:val="26"/>
                <w:szCs w:val="26"/>
                <w:lang w:val="pt-BR"/>
              </w:rPr>
              <w:t>Đề án Tái cơ cấu ngành Khoa học và Công nghệ đến năm 2020, tầm nhìn đến năm 2030 gắn với chuyển đổi mô hình tăng trưởng góp phần phát triển kinh tế.</w:t>
            </w:r>
          </w:p>
        </w:tc>
      </w:tr>
    </w:tbl>
    <w:p w:rsidR="007255B3" w:rsidRDefault="007255B3" w:rsidP="007255B3">
      <w:pPr>
        <w:jc w:val="both"/>
        <w:rPr>
          <w:rFonts w:ascii="Times New Roman" w:hAnsi="Times New Roman"/>
          <w:i/>
          <w:sz w:val="24"/>
          <w:lang w:val="pt-BR"/>
        </w:rPr>
      </w:pPr>
    </w:p>
    <w:p w:rsidR="007255B3" w:rsidRPr="0009319B" w:rsidRDefault="007255B3" w:rsidP="007255B3">
      <w:pPr>
        <w:jc w:val="both"/>
        <w:rPr>
          <w:rFonts w:ascii="Times New Roman" w:hAnsi="Times New Roman"/>
          <w:i/>
          <w:sz w:val="24"/>
          <w:lang w:val="pt-BR"/>
        </w:rPr>
      </w:pPr>
      <w:r w:rsidRPr="0009319B">
        <w:rPr>
          <w:rFonts w:ascii="Times New Roman" w:hAnsi="Times New Roman"/>
          <w:i/>
          <w:sz w:val="24"/>
          <w:lang w:val="pt-BR"/>
        </w:rPr>
        <w:t xml:space="preserve">Lưu ý: Thông tin chi tiết về các Chương trình xem trên website của Chính phủ và cổng thông tin điện </w:t>
      </w:r>
      <w:r w:rsidR="00335201">
        <w:rPr>
          <w:rFonts w:ascii="Times New Roman" w:hAnsi="Times New Roman"/>
          <w:i/>
          <w:sz w:val="24"/>
          <w:lang w:val="pt-BR"/>
        </w:rPr>
        <w:t>tử của Bộ KH&amp;CN.</w:t>
      </w:r>
      <w:bookmarkStart w:id="0" w:name="_GoBack"/>
      <w:bookmarkEnd w:id="0"/>
    </w:p>
    <w:p w:rsidR="00104A32" w:rsidRPr="005E3483" w:rsidRDefault="00335201">
      <w:pPr>
        <w:rPr>
          <w:rFonts w:ascii="Times New Roman" w:hAnsi="Times New Roman"/>
        </w:rPr>
      </w:pPr>
    </w:p>
    <w:sectPr w:rsidR="00104A32" w:rsidRPr="005E3483" w:rsidSect="00575A2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1B"/>
    <w:rsid w:val="00335201"/>
    <w:rsid w:val="00575A21"/>
    <w:rsid w:val="005E3483"/>
    <w:rsid w:val="007255B3"/>
    <w:rsid w:val="00731EBF"/>
    <w:rsid w:val="008B30E5"/>
    <w:rsid w:val="00D91E53"/>
    <w:rsid w:val="00DC37A8"/>
    <w:rsid w:val="00E1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2018-05-10T06:53:00Z</dcterms:created>
  <dcterms:modified xsi:type="dcterms:W3CDTF">2018-05-10T07:07:00Z</dcterms:modified>
</cp:coreProperties>
</file>